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5CE709" w14:textId="57902FCB" w:rsidR="00FC212E" w:rsidRDefault="00FC212E" w:rsidP="00FC212E">
      <w:pPr>
        <w:shd w:val="clear" w:color="auto" w:fill="FFFFFF"/>
        <w:spacing w:after="0" w:line="240" w:lineRule="auto"/>
        <w:rPr>
          <w:rFonts w:ascii="Calibri" w:eastAsia="Times New Roman" w:hAnsi="Calibri" w:cs="Calibri"/>
          <w:b/>
          <w:bCs/>
          <w:color w:val="000000"/>
          <w:sz w:val="28"/>
          <w:szCs w:val="28"/>
          <w:lang w:eastAsia="en-GB"/>
        </w:rPr>
      </w:pPr>
      <w:r w:rsidRPr="0064711C">
        <w:rPr>
          <w:rFonts w:cstheme="minorHAnsi"/>
          <w:noProof/>
          <w:szCs w:val="20"/>
          <w:lang w:eastAsia="en-GB"/>
        </w:rPr>
        <w:drawing>
          <wp:inline distT="0" distB="0" distL="0" distR="0" wp14:anchorId="4A81EA73" wp14:editId="1379D326">
            <wp:extent cx="706471"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6471" cy="790575"/>
                    </a:xfrm>
                    <a:prstGeom prst="rect">
                      <a:avLst/>
                    </a:prstGeom>
                    <a:noFill/>
                    <a:ln>
                      <a:noFill/>
                    </a:ln>
                    <a:extLst>
                      <a:ext uri="{FAA26D3D-D897-4be2-8F04-BA451C77F1D7}">
                        <ma14:placeholderFlag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Pr>
          <w:rFonts w:ascii="Calibri" w:eastAsia="Times New Roman" w:hAnsi="Calibri" w:cs="Calibri"/>
          <w:b/>
          <w:bCs/>
          <w:color w:val="000000"/>
          <w:sz w:val="28"/>
          <w:szCs w:val="28"/>
          <w:lang w:eastAsia="en-GB"/>
        </w:rPr>
        <w:t xml:space="preserve">     </w:t>
      </w:r>
      <w:r w:rsidRPr="00FC212E">
        <w:rPr>
          <w:rFonts w:ascii="Calibri" w:eastAsia="Times New Roman" w:hAnsi="Calibri" w:cs="Calibri"/>
          <w:b/>
          <w:bCs/>
          <w:color w:val="000000"/>
          <w:sz w:val="28"/>
          <w:szCs w:val="28"/>
          <w:lang w:eastAsia="en-GB"/>
        </w:rPr>
        <w:t xml:space="preserve">Post-Award SIG: Chair / Champion </w:t>
      </w:r>
      <w:r w:rsidR="00CA2F29">
        <w:rPr>
          <w:rFonts w:ascii="Calibri" w:eastAsia="Times New Roman" w:hAnsi="Calibri" w:cs="Calibri"/>
          <w:b/>
          <w:bCs/>
          <w:color w:val="000000"/>
          <w:sz w:val="28"/>
          <w:szCs w:val="28"/>
          <w:lang w:eastAsia="en-GB"/>
        </w:rPr>
        <w:t>Opportunity</w:t>
      </w:r>
    </w:p>
    <w:p w14:paraId="25023EFC" w14:textId="77777777" w:rsidR="00FC212E" w:rsidRDefault="00FC212E" w:rsidP="00FC212E">
      <w:pPr>
        <w:shd w:val="clear" w:color="auto" w:fill="FFFFFF"/>
        <w:spacing w:after="0" w:line="240" w:lineRule="auto"/>
        <w:rPr>
          <w:rFonts w:ascii="Calibri" w:eastAsia="Times New Roman" w:hAnsi="Calibri" w:cs="Calibri"/>
          <w:b/>
          <w:bCs/>
          <w:color w:val="000000"/>
          <w:sz w:val="28"/>
          <w:szCs w:val="28"/>
          <w:lang w:eastAsia="en-GB"/>
        </w:rPr>
      </w:pPr>
    </w:p>
    <w:p w14:paraId="38961F9D" w14:textId="7D1836FB"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 xml:space="preserve">The Special Interest Groups (SIGs) are a core part of ARMA </w:t>
      </w:r>
      <w:proofErr w:type="gramStart"/>
      <w:r w:rsidRPr="00FC212E">
        <w:rPr>
          <w:rFonts w:ascii="Calibri" w:eastAsia="Times New Roman" w:hAnsi="Calibri" w:cs="Calibri"/>
          <w:color w:val="000000"/>
          <w:sz w:val="24"/>
          <w:szCs w:val="24"/>
          <w:lang w:eastAsia="en-GB"/>
        </w:rPr>
        <w:t>membership, and</w:t>
      </w:r>
      <w:proofErr w:type="gramEnd"/>
      <w:r w:rsidRPr="00FC212E">
        <w:rPr>
          <w:rFonts w:ascii="Calibri" w:eastAsia="Times New Roman" w:hAnsi="Calibri" w:cs="Calibri"/>
          <w:color w:val="000000"/>
          <w:sz w:val="24"/>
          <w:szCs w:val="24"/>
          <w:lang w:eastAsia="en-GB"/>
        </w:rPr>
        <w:t xml:space="preserve"> offer a means to connect with others working in similar areas.  Over the last few months, ARMA has been reviewing how to further support members through the SIGs, and we’re now looking to extend opportunities for activities such as regional or ‘hot topic’ events, alongside building website provision.</w:t>
      </w:r>
    </w:p>
    <w:p w14:paraId="7247AB97" w14:textId="77777777"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 </w:t>
      </w:r>
    </w:p>
    <w:p w14:paraId="428EACBA" w14:textId="77777777"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With over 450 members, the Post-Award SIG is a significant community, and represents not only those in post-award roles but those in pre-award and other areas of our profession too. </w:t>
      </w:r>
    </w:p>
    <w:p w14:paraId="7685328F" w14:textId="77777777"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 </w:t>
      </w:r>
    </w:p>
    <w:p w14:paraId="6EF193BA" w14:textId="77777777"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We are looking for a dynamic and enthusiastic member to take charge of the Post-Award SIG. We're looking for a people person, someone with ideas, a team-builder who can enthuse, inspire, excite and even challenge. Someone to review and develop our Post-Award SIG offering, support the enhancement of resources for our Post-Award community, someone who can lead virtual or face-to-face meetings, and help coordinate ongoing SIG work such as responding to sector consultations. We're not looking for a post-award genius, but if you happen to be one, don't let us put you off!</w:t>
      </w:r>
    </w:p>
    <w:p w14:paraId="44BD4978" w14:textId="77777777"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 </w:t>
      </w:r>
    </w:p>
    <w:p w14:paraId="2CB86706" w14:textId="77777777"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We are therefore inviting expressions of interest for a new Champion, with the role running for 12 months in the first instance. If you’re interested, please send a short CV and a brief cover note by email</w:t>
      </w:r>
    </w:p>
    <w:p w14:paraId="39551045" w14:textId="77777777"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outlining:</w:t>
      </w:r>
    </w:p>
    <w:p w14:paraId="0F5DFEA9" w14:textId="77777777" w:rsidR="00FC212E" w:rsidRPr="00FC212E" w:rsidRDefault="00FC212E" w:rsidP="00FC212E">
      <w:pPr>
        <w:numPr>
          <w:ilvl w:val="0"/>
          <w:numId w:val="2"/>
        </w:numPr>
        <w:shd w:val="clear" w:color="auto" w:fill="FFFFFF"/>
        <w:spacing w:before="100" w:beforeAutospacing="1" w:after="100" w:afterAutospacing="1"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Why you are interested in the role</w:t>
      </w:r>
    </w:p>
    <w:p w14:paraId="23FF59D6" w14:textId="77777777" w:rsidR="00FC212E" w:rsidRPr="00FC212E" w:rsidRDefault="00FC212E" w:rsidP="00FC212E">
      <w:pPr>
        <w:numPr>
          <w:ilvl w:val="0"/>
          <w:numId w:val="2"/>
        </w:numPr>
        <w:shd w:val="clear" w:color="auto" w:fill="FFFFFF"/>
        <w:spacing w:before="100" w:beforeAutospacing="1" w:after="100" w:afterAutospacing="1"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 xml:space="preserve">What would you do with the </w:t>
      </w:r>
      <w:proofErr w:type="gramStart"/>
      <w:r w:rsidRPr="00FC212E">
        <w:rPr>
          <w:rFonts w:ascii="Calibri" w:eastAsia="Times New Roman" w:hAnsi="Calibri" w:cs="Calibri"/>
          <w:color w:val="000000"/>
          <w:sz w:val="24"/>
          <w:szCs w:val="24"/>
          <w:lang w:eastAsia="en-GB"/>
        </w:rPr>
        <w:t>role</w:t>
      </w:r>
      <w:proofErr w:type="gramEnd"/>
    </w:p>
    <w:p w14:paraId="16262250" w14:textId="77777777" w:rsidR="00FC212E" w:rsidRPr="00FC212E" w:rsidRDefault="00FC212E" w:rsidP="00FC212E">
      <w:pPr>
        <w:numPr>
          <w:ilvl w:val="0"/>
          <w:numId w:val="2"/>
        </w:numPr>
        <w:shd w:val="clear" w:color="auto" w:fill="FFFFFF"/>
        <w:spacing w:before="100" w:beforeAutospacing="1" w:after="100" w:afterAutospacing="1"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Your key skills/experience which could support SIG activities and development</w:t>
      </w:r>
    </w:p>
    <w:p w14:paraId="4FFF1A0C" w14:textId="77777777"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Please send your short CV and cover email to nicole@arma.ac.uk by </w:t>
      </w:r>
      <w:r w:rsidRPr="00FC212E">
        <w:rPr>
          <w:rFonts w:ascii="Calibri" w:eastAsia="Times New Roman" w:hAnsi="Calibri" w:cs="Calibri"/>
          <w:b/>
          <w:bCs/>
          <w:color w:val="000000"/>
          <w:sz w:val="24"/>
          <w:szCs w:val="24"/>
          <w:lang w:eastAsia="en-GB"/>
        </w:rPr>
        <w:t>9am on Tuesday 14 May</w:t>
      </w:r>
      <w:r w:rsidRPr="00FC212E">
        <w:rPr>
          <w:rFonts w:ascii="Calibri" w:eastAsia="Times New Roman" w:hAnsi="Calibri" w:cs="Calibri"/>
          <w:color w:val="000000"/>
          <w:sz w:val="24"/>
          <w:szCs w:val="24"/>
          <w:lang w:eastAsia="en-GB"/>
        </w:rPr>
        <w:t>.</w:t>
      </w:r>
    </w:p>
    <w:p w14:paraId="0897270A" w14:textId="77777777"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 </w:t>
      </w:r>
    </w:p>
    <w:p w14:paraId="29C15498" w14:textId="77777777"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If you would like to discuss the role further, please contact hamish.macandrew@arma.ac.uk to fix up an informal telephone call</w:t>
      </w:r>
    </w:p>
    <w:p w14:paraId="78D71A44" w14:textId="77777777" w:rsidR="00FC212E" w:rsidRP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sidRPr="00FC212E">
        <w:rPr>
          <w:rFonts w:ascii="Calibri" w:eastAsia="Times New Roman" w:hAnsi="Calibri" w:cs="Calibri"/>
          <w:color w:val="000000"/>
          <w:sz w:val="24"/>
          <w:szCs w:val="24"/>
          <w:lang w:eastAsia="en-GB"/>
        </w:rPr>
        <w:t> </w:t>
      </w:r>
    </w:p>
    <w:p w14:paraId="6F1794BE" w14:textId="6D44A7B6" w:rsidR="00FC212E" w:rsidRDefault="00FC212E" w:rsidP="00FC212E">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Click here for </w:t>
      </w:r>
      <w:r w:rsidRPr="00FC212E">
        <w:rPr>
          <w:rFonts w:ascii="Calibri" w:eastAsia="Times New Roman" w:hAnsi="Calibri" w:cs="Calibri"/>
          <w:color w:val="000000"/>
          <w:sz w:val="24"/>
          <w:szCs w:val="24"/>
          <w:lang w:eastAsia="en-GB"/>
        </w:rPr>
        <w:t>the terms of reference for a SIG Champion and the Post-Award SIG.</w:t>
      </w:r>
    </w:p>
    <w:p w14:paraId="7DE2EDDF" w14:textId="2D4CE2A3" w:rsidR="00CA2F29" w:rsidRDefault="00CA2F29" w:rsidP="00FC212E">
      <w:pPr>
        <w:shd w:val="clear" w:color="auto" w:fill="FFFFFF"/>
        <w:spacing w:after="0" w:line="240" w:lineRule="auto"/>
        <w:rPr>
          <w:rFonts w:ascii="Calibri" w:eastAsia="Times New Roman" w:hAnsi="Calibri" w:cs="Calibri"/>
          <w:color w:val="000000"/>
          <w:sz w:val="24"/>
          <w:szCs w:val="24"/>
          <w:lang w:eastAsia="en-GB"/>
        </w:rPr>
      </w:pPr>
    </w:p>
    <w:bookmarkStart w:id="0" w:name="_GoBack"/>
    <w:p w14:paraId="4D6C4A80" w14:textId="74428648" w:rsidR="009061E9" w:rsidRDefault="00234438">
      <w:r>
        <w:object w:dxaOrig="1537" w:dyaOrig="997" w14:anchorId="6B2396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6.5pt;height:49.5pt" o:ole="">
            <v:imagedata r:id="rId6" o:title=""/>
          </v:shape>
          <o:OLEObject Type="Embed" ProgID="AcroExch.Document.DC" ShapeID="_x0000_i1028" DrawAspect="Icon" ObjectID="_1618051450" r:id="rId7"/>
        </w:object>
      </w:r>
      <w:bookmarkEnd w:id="0"/>
      <w:r w:rsidR="00CA2F29">
        <w:t xml:space="preserve">         </w:t>
      </w:r>
      <w:r w:rsidR="00CA2F29">
        <w:object w:dxaOrig="1537" w:dyaOrig="997" w14:anchorId="6E8E2367">
          <v:shape id="_x0000_i1026" type="#_x0000_t75" style="width:76.5pt;height:49.5pt" o:ole="">
            <v:imagedata r:id="rId8" o:title=""/>
          </v:shape>
          <o:OLEObject Type="Embed" ProgID="AcroExch.Document.DC" ShapeID="_x0000_i1026" DrawAspect="Icon" ObjectID="_1618051451" r:id="rId9"/>
        </w:object>
      </w:r>
    </w:p>
    <w:p w14:paraId="44EAFE62" w14:textId="77777777" w:rsidR="00FC212E" w:rsidRDefault="00FC212E"/>
    <w:sectPr w:rsidR="00FC21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52297"/>
    <w:multiLevelType w:val="multilevel"/>
    <w:tmpl w:val="4B2E9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5572AC"/>
    <w:multiLevelType w:val="multilevel"/>
    <w:tmpl w:val="F726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F10067"/>
    <w:multiLevelType w:val="multilevel"/>
    <w:tmpl w:val="3802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2E"/>
    <w:rsid w:val="00234438"/>
    <w:rsid w:val="00246E15"/>
    <w:rsid w:val="009061E9"/>
    <w:rsid w:val="00CA2F29"/>
    <w:rsid w:val="00FC2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1763"/>
  <w15:chartTrackingRefBased/>
  <w15:docId w15:val="{47A91265-9307-4A8A-97E9-CE88F21A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21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12E"/>
    <w:rPr>
      <w:rFonts w:ascii="Segoe UI" w:hAnsi="Segoe UI" w:cs="Segoe UI"/>
      <w:sz w:val="18"/>
      <w:szCs w:val="18"/>
    </w:rPr>
  </w:style>
  <w:style w:type="character" w:styleId="Hyperlink">
    <w:name w:val="Hyperlink"/>
    <w:basedOn w:val="DefaultParagraphFont"/>
    <w:uiPriority w:val="99"/>
    <w:unhideWhenUsed/>
    <w:rsid w:val="00CA2F29"/>
    <w:rPr>
      <w:color w:val="0563C1" w:themeColor="hyperlink"/>
      <w:u w:val="single"/>
    </w:rPr>
  </w:style>
  <w:style w:type="character" w:styleId="UnresolvedMention">
    <w:name w:val="Unresolved Mention"/>
    <w:basedOn w:val="DefaultParagraphFont"/>
    <w:uiPriority w:val="99"/>
    <w:semiHidden/>
    <w:unhideWhenUsed/>
    <w:rsid w:val="00CA2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041635">
      <w:bodyDiv w:val="1"/>
      <w:marLeft w:val="0"/>
      <w:marRight w:val="0"/>
      <w:marTop w:val="0"/>
      <w:marBottom w:val="0"/>
      <w:divBdr>
        <w:top w:val="none" w:sz="0" w:space="0" w:color="auto"/>
        <w:left w:val="none" w:sz="0" w:space="0" w:color="auto"/>
        <w:bottom w:val="none" w:sz="0" w:space="0" w:color="auto"/>
        <w:right w:val="none" w:sz="0" w:space="0" w:color="auto"/>
      </w:divBdr>
      <w:divsChild>
        <w:div w:id="316345310">
          <w:marLeft w:val="0"/>
          <w:marRight w:val="0"/>
          <w:marTop w:val="0"/>
          <w:marBottom w:val="0"/>
          <w:divBdr>
            <w:top w:val="none" w:sz="0" w:space="0" w:color="auto"/>
            <w:left w:val="none" w:sz="0" w:space="0" w:color="auto"/>
            <w:bottom w:val="none" w:sz="0" w:space="0" w:color="auto"/>
            <w:right w:val="none" w:sz="0" w:space="0" w:color="auto"/>
          </w:divBdr>
        </w:div>
        <w:div w:id="1043481597">
          <w:marLeft w:val="0"/>
          <w:marRight w:val="0"/>
          <w:marTop w:val="0"/>
          <w:marBottom w:val="0"/>
          <w:divBdr>
            <w:top w:val="none" w:sz="0" w:space="0" w:color="auto"/>
            <w:left w:val="none" w:sz="0" w:space="0" w:color="auto"/>
            <w:bottom w:val="none" w:sz="0" w:space="0" w:color="auto"/>
            <w:right w:val="none" w:sz="0" w:space="0" w:color="auto"/>
          </w:divBdr>
        </w:div>
        <w:div w:id="1761869844">
          <w:marLeft w:val="0"/>
          <w:marRight w:val="0"/>
          <w:marTop w:val="0"/>
          <w:marBottom w:val="0"/>
          <w:divBdr>
            <w:top w:val="none" w:sz="0" w:space="0" w:color="auto"/>
            <w:left w:val="none" w:sz="0" w:space="0" w:color="auto"/>
            <w:bottom w:val="none" w:sz="0" w:space="0" w:color="auto"/>
            <w:right w:val="none" w:sz="0" w:space="0" w:color="auto"/>
          </w:divBdr>
        </w:div>
        <w:div w:id="265230415">
          <w:marLeft w:val="0"/>
          <w:marRight w:val="0"/>
          <w:marTop w:val="0"/>
          <w:marBottom w:val="0"/>
          <w:divBdr>
            <w:top w:val="none" w:sz="0" w:space="0" w:color="auto"/>
            <w:left w:val="none" w:sz="0" w:space="0" w:color="auto"/>
            <w:bottom w:val="none" w:sz="0" w:space="0" w:color="auto"/>
            <w:right w:val="none" w:sz="0" w:space="0" w:color="auto"/>
          </w:divBdr>
        </w:div>
        <w:div w:id="821197867">
          <w:marLeft w:val="0"/>
          <w:marRight w:val="0"/>
          <w:marTop w:val="0"/>
          <w:marBottom w:val="0"/>
          <w:divBdr>
            <w:top w:val="none" w:sz="0" w:space="0" w:color="auto"/>
            <w:left w:val="none" w:sz="0" w:space="0" w:color="auto"/>
            <w:bottom w:val="none" w:sz="0" w:space="0" w:color="auto"/>
            <w:right w:val="none" w:sz="0" w:space="0" w:color="auto"/>
          </w:divBdr>
        </w:div>
        <w:div w:id="986320238">
          <w:marLeft w:val="0"/>
          <w:marRight w:val="0"/>
          <w:marTop w:val="0"/>
          <w:marBottom w:val="0"/>
          <w:divBdr>
            <w:top w:val="none" w:sz="0" w:space="0" w:color="auto"/>
            <w:left w:val="none" w:sz="0" w:space="0" w:color="auto"/>
            <w:bottom w:val="none" w:sz="0" w:space="0" w:color="auto"/>
            <w:right w:val="none" w:sz="0" w:space="0" w:color="auto"/>
          </w:divBdr>
        </w:div>
      </w:divsChild>
    </w:div>
    <w:div w:id="695931654">
      <w:bodyDiv w:val="1"/>
      <w:marLeft w:val="0"/>
      <w:marRight w:val="0"/>
      <w:marTop w:val="0"/>
      <w:marBottom w:val="0"/>
      <w:divBdr>
        <w:top w:val="none" w:sz="0" w:space="0" w:color="auto"/>
        <w:left w:val="none" w:sz="0" w:space="0" w:color="auto"/>
        <w:bottom w:val="none" w:sz="0" w:space="0" w:color="auto"/>
        <w:right w:val="none" w:sz="0" w:space="0" w:color="auto"/>
      </w:divBdr>
      <w:divsChild>
        <w:div w:id="195313836">
          <w:marLeft w:val="0"/>
          <w:marRight w:val="0"/>
          <w:marTop w:val="0"/>
          <w:marBottom w:val="0"/>
          <w:divBdr>
            <w:top w:val="none" w:sz="0" w:space="0" w:color="auto"/>
            <w:left w:val="none" w:sz="0" w:space="0" w:color="auto"/>
            <w:bottom w:val="none" w:sz="0" w:space="0" w:color="auto"/>
            <w:right w:val="none" w:sz="0" w:space="0" w:color="auto"/>
          </w:divBdr>
        </w:div>
        <w:div w:id="323900658">
          <w:marLeft w:val="0"/>
          <w:marRight w:val="0"/>
          <w:marTop w:val="0"/>
          <w:marBottom w:val="0"/>
          <w:divBdr>
            <w:top w:val="none" w:sz="0" w:space="0" w:color="auto"/>
            <w:left w:val="none" w:sz="0" w:space="0" w:color="auto"/>
            <w:bottom w:val="none" w:sz="0" w:space="0" w:color="auto"/>
            <w:right w:val="none" w:sz="0" w:space="0" w:color="auto"/>
          </w:divBdr>
        </w:div>
        <w:div w:id="1569538734">
          <w:marLeft w:val="0"/>
          <w:marRight w:val="0"/>
          <w:marTop w:val="0"/>
          <w:marBottom w:val="0"/>
          <w:divBdr>
            <w:top w:val="none" w:sz="0" w:space="0" w:color="auto"/>
            <w:left w:val="none" w:sz="0" w:space="0" w:color="auto"/>
            <w:bottom w:val="none" w:sz="0" w:space="0" w:color="auto"/>
            <w:right w:val="none" w:sz="0" w:space="0" w:color="auto"/>
          </w:divBdr>
        </w:div>
        <w:div w:id="565841920">
          <w:marLeft w:val="0"/>
          <w:marRight w:val="0"/>
          <w:marTop w:val="0"/>
          <w:marBottom w:val="0"/>
          <w:divBdr>
            <w:top w:val="none" w:sz="0" w:space="0" w:color="auto"/>
            <w:left w:val="none" w:sz="0" w:space="0" w:color="auto"/>
            <w:bottom w:val="none" w:sz="0" w:space="0" w:color="auto"/>
            <w:right w:val="none" w:sz="0" w:space="0" w:color="auto"/>
          </w:divBdr>
        </w:div>
      </w:divsChild>
    </w:div>
    <w:div w:id="148662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Van der Westhuyzen</dc:creator>
  <cp:keywords/>
  <dc:description/>
  <cp:lastModifiedBy>Nicole Van der Westhuyzen</cp:lastModifiedBy>
  <cp:revision>3</cp:revision>
  <cp:lastPrinted>2019-04-29T12:57:00Z</cp:lastPrinted>
  <dcterms:created xsi:type="dcterms:W3CDTF">2019-04-29T12:38:00Z</dcterms:created>
  <dcterms:modified xsi:type="dcterms:W3CDTF">2019-04-29T12:58:00Z</dcterms:modified>
</cp:coreProperties>
</file>